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SOLICITUD</w:t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 Convocatoria de ayudas a Proyectos de Acción Social 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de la Fundación Satocan Júnguel Sanjuán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de XX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D./Dña.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NOMBRE Y APELLIDOS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___________________________, con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NIF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en calidad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 la entidad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con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CIF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en _____________________, a xx de 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 la vista de 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Convocatoria de ayudas a Proyectos de Acción Social de la Fundación Satocan Júnguel Sanjuán,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MANIFIESTA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Que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está legalmente constituida y tiene carácter no lucrativo y está inscrita en el registro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 con datos de registro ________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ind w:left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Que es una FUNDACIÓN / una ASOCIACIÓN, FEDERACIÓN 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CONFEDERACIÓN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/ una ENTIDAD RELIGIOSA, y / está / no está acogida al régimen fiscal establecido en la Ley 49/2002.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Que responde de la veracidad, validez y vigencia de toda la información presentada para la selección de los proyectos de 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Convocatoria de Ayudas a Proyectos de Acción Social de la Fundación Satocan Júnguel Sanjuán.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Que conoce, acepta y cumple todos los requisitos de las bases de la X Convocatoria de Ayudas a Proyectos de Acción Social de la Fundación Satocan Júnguel Sanjuán.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Que se compromete a comunicar a la Fundación Satocan Júnguel Sanjuán cualquier cambio o modificación en las circunstancias de la organización y sus actividades que afecten al desarrollo del proyecto presentado.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Que según se detalla en 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ormulario del Proyecto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cumplimentado, la cantidad solicitada por la entidad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es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euros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Y para que así conste, firma el presente documento en la fecha arriba indicada.</w:t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DEL PROYECTO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76" w:lineRule="auto"/>
        <w:rPr>
          <w:rFonts w:ascii="Arial" w:cs="Arial" w:eastAsia="Arial" w:hAnsi="Arial"/>
          <w:color w:val="333399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NOMBRE, FIRMA Y SELLO</w:t>
      </w:r>
      <w:r w:rsidDel="00000000" w:rsidR="00000000" w:rsidRPr="00000000">
        <w:rPr>
          <w:rFonts w:ascii="Arial" w:cs="Arial" w:eastAsia="Arial" w:hAnsi="Arial"/>
          <w:color w:val="333399"/>
          <w:sz w:val="22"/>
          <w:szCs w:val="22"/>
          <w:vertAlign w:val="baseline"/>
          <w:rtl w:val="0"/>
        </w:rPr>
        <w:t xml:space="preserve">                                       </w:t>
      </w:r>
    </w:p>
    <w:sectPr>
      <w:headerReference r:id="rId6" w:type="default"/>
      <w:headerReference r:id="rId7" w:type="first"/>
      <w:footerReference r:id="rId8" w:type="default"/>
      <w:footerReference r:id="rId9" w:type="even"/>
      <w:pgSz w:h="16838" w:w="11906" w:orient="portrait"/>
      <w:pgMar w:bottom="713.5039370078755" w:top="2102" w:left="1701" w:right="1558" w:header="270" w:footer="709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792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792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3762375</wp:posOffset>
          </wp:positionH>
          <wp:positionV relativeFrom="paragraph">
            <wp:posOffset>38101</wp:posOffset>
          </wp:positionV>
          <wp:extent cx="2119256" cy="93821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256" cy="9382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